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uto"/>
        <w:ind w:left="0"/>
        <w:jc w:val="center"/>
      </w:pPr>
      <w:r>
        <w:rPr>
          <w:rFonts w:hint="eastAsia"/>
        </w:rPr>
        <w:t>4C</w:t>
      </w:r>
      <w:r>
        <w:t>202</w:t>
      </w:r>
      <w:r>
        <w:rPr>
          <w:rFonts w:hint="eastAsia"/>
          <w:lang w:val="en-US" w:eastAsia="zh-CN"/>
        </w:rPr>
        <w:t>5</w:t>
      </w:r>
      <w:bookmarkStart w:id="0" w:name="_GoBack"/>
      <w:bookmarkEnd w:id="0"/>
      <w:r>
        <w:t>数媒动漫与</w:t>
      </w:r>
      <w:r>
        <w:rPr>
          <w:rFonts w:hint="eastAsia"/>
        </w:rPr>
        <w:t>短片组</w:t>
      </w:r>
      <w:r>
        <w:t>提交作品文件要求</w:t>
      </w:r>
    </w:p>
    <w:tbl>
      <w:tblPr>
        <w:tblStyle w:val="4"/>
        <w:tblW w:w="15739" w:type="dxa"/>
        <w:tblInd w:w="-8" w:type="dxa"/>
        <w:tblLayout w:type="autofit"/>
        <w:tblCellMar>
          <w:top w:w="68" w:type="dxa"/>
          <w:left w:w="0" w:type="dxa"/>
          <w:bottom w:w="0" w:type="dxa"/>
          <w:right w:w="0" w:type="dxa"/>
        </w:tblCellMar>
      </w:tblPr>
      <w:tblGrid>
        <w:gridCol w:w="561"/>
        <w:gridCol w:w="692"/>
        <w:gridCol w:w="3277"/>
        <w:gridCol w:w="4963"/>
        <w:gridCol w:w="2269"/>
        <w:gridCol w:w="3977"/>
      </w:tblGrid>
      <w:tr>
        <w:tblPrEx>
          <w:tblCellMar>
            <w:top w:w="68" w:type="dxa"/>
            <w:left w:w="0" w:type="dxa"/>
            <w:bottom w:w="0" w:type="dxa"/>
            <w:right w:w="0" w:type="dxa"/>
          </w:tblCellMar>
        </w:tblPrEx>
        <w:trPr>
          <w:trHeight w:val="363" w:hRule="atLeast"/>
          <w:tblHeader/>
        </w:trPr>
        <w:tc>
          <w:tcPr>
            <w:tcW w:w="56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vAlign w:val="center"/>
          </w:tcPr>
          <w:p>
            <w:pPr>
              <w:spacing w:after="0" w:line="240" w:lineRule="auto"/>
              <w:ind w:left="0" w:firstLine="38"/>
              <w:jc w:val="center"/>
            </w:pPr>
            <w:r>
              <w:rPr>
                <w:color w:val="333333"/>
                <w:sz w:val="24"/>
              </w:rPr>
              <w:t>数媒类别</w:t>
            </w:r>
          </w:p>
        </w:tc>
        <w:tc>
          <w:tcPr>
            <w:tcW w:w="69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vAlign w:val="center"/>
          </w:tcPr>
          <w:p>
            <w:pPr>
              <w:spacing w:after="0" w:line="240" w:lineRule="auto"/>
              <w:ind w:left="0"/>
              <w:jc w:val="center"/>
            </w:pPr>
            <w:r>
              <w:rPr>
                <w:color w:val="333333"/>
                <w:sz w:val="24"/>
              </w:rPr>
              <w:t>二级</w:t>
            </w:r>
          </w:p>
          <w:p>
            <w:pPr>
              <w:spacing w:after="0" w:line="240" w:lineRule="auto"/>
              <w:ind w:left="0"/>
              <w:jc w:val="center"/>
            </w:pPr>
            <w:r>
              <w:rPr>
                <w:color w:val="333333"/>
                <w:sz w:val="24"/>
              </w:rPr>
              <w:t>类别</w:t>
            </w:r>
          </w:p>
        </w:tc>
        <w:tc>
          <w:tcPr>
            <w:tcW w:w="1448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</w:tcPr>
          <w:p>
            <w:pPr>
              <w:spacing w:after="0" w:line="240" w:lineRule="auto"/>
              <w:ind w:left="0"/>
              <w:jc w:val="center"/>
            </w:pPr>
            <w:r>
              <w:rPr>
                <w:color w:val="333333"/>
                <w:sz w:val="24"/>
              </w:rPr>
              <w:t>文件类别</w:t>
            </w:r>
          </w:p>
        </w:tc>
      </w:tr>
      <w:tr>
        <w:tblPrEx>
          <w:tblCellMar>
            <w:top w:w="68" w:type="dxa"/>
            <w:left w:w="0" w:type="dxa"/>
            <w:bottom w:w="0" w:type="dxa"/>
            <w:right w:w="0" w:type="dxa"/>
          </w:tblCellMar>
        </w:tblPrEx>
        <w:trPr>
          <w:trHeight w:val="476" w:hRule="atLeast"/>
          <w:tblHeader/>
        </w:trPr>
        <w:tc>
          <w:tcPr>
            <w:tcW w:w="0" w:type="auto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ind w:left="0"/>
              <w:jc w:val="center"/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ind w:left="0"/>
              <w:jc w:val="center"/>
            </w:pPr>
          </w:p>
        </w:tc>
        <w:tc>
          <w:tcPr>
            <w:tcW w:w="3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vAlign w:val="center"/>
          </w:tcPr>
          <w:p>
            <w:pPr>
              <w:spacing w:after="0" w:line="240" w:lineRule="auto"/>
              <w:ind w:left="0"/>
              <w:jc w:val="center"/>
            </w:pPr>
            <w:r>
              <w:rPr>
                <w:color w:val="333333"/>
                <w:sz w:val="24"/>
              </w:rPr>
              <w:t xml:space="preserve">作品文件 </w:t>
            </w:r>
          </w:p>
        </w:tc>
        <w:tc>
          <w:tcPr>
            <w:tcW w:w="4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vAlign w:val="center"/>
          </w:tcPr>
          <w:p>
            <w:pPr>
              <w:spacing w:after="0" w:line="240" w:lineRule="auto"/>
              <w:ind w:left="0"/>
              <w:jc w:val="center"/>
            </w:pPr>
            <w:r>
              <w:rPr>
                <w:color w:val="333333"/>
                <w:sz w:val="24"/>
              </w:rPr>
              <w:t xml:space="preserve">素材源码 </w:t>
            </w:r>
          </w:p>
        </w:tc>
        <w:tc>
          <w:tcPr>
            <w:tcW w:w="2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vAlign w:val="center"/>
          </w:tcPr>
          <w:p>
            <w:pPr>
              <w:spacing w:after="0" w:line="240" w:lineRule="auto"/>
              <w:ind w:left="0"/>
              <w:jc w:val="center"/>
            </w:pPr>
            <w:r>
              <w:rPr>
                <w:color w:val="333333"/>
                <w:sz w:val="24"/>
              </w:rPr>
              <w:t xml:space="preserve">答辩辅助 </w:t>
            </w:r>
          </w:p>
        </w:tc>
        <w:tc>
          <w:tcPr>
            <w:tcW w:w="3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vAlign w:val="center"/>
          </w:tcPr>
          <w:p>
            <w:pPr>
              <w:spacing w:after="0" w:line="240" w:lineRule="auto"/>
              <w:ind w:left="0"/>
              <w:jc w:val="center"/>
            </w:pPr>
            <w:r>
              <w:rPr>
                <w:color w:val="333333"/>
                <w:sz w:val="24"/>
              </w:rPr>
              <w:t xml:space="preserve">作品演示(非必要项) </w:t>
            </w:r>
          </w:p>
        </w:tc>
      </w:tr>
      <w:tr>
        <w:tblPrEx>
          <w:tblCellMar>
            <w:top w:w="68" w:type="dxa"/>
            <w:left w:w="0" w:type="dxa"/>
            <w:bottom w:w="0" w:type="dxa"/>
            <w:right w:w="0" w:type="dxa"/>
          </w:tblCellMar>
        </w:tblPrEx>
        <w:trPr>
          <w:trHeight w:val="2253" w:hRule="atLeast"/>
        </w:trPr>
        <w:tc>
          <w:tcPr>
            <w:tcW w:w="56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ind w:left="0"/>
              <w:jc w:val="center"/>
              <w:rPr>
                <w:color w:val="333333"/>
                <w:sz w:val="24"/>
              </w:rPr>
            </w:pPr>
            <w:r>
              <w:rPr>
                <w:color w:val="333333"/>
                <w:sz w:val="24"/>
              </w:rPr>
              <w:t>数媒动漫与</w:t>
            </w:r>
            <w:r>
              <w:rPr>
                <w:rFonts w:hint="eastAsia"/>
                <w:color w:val="333333"/>
                <w:sz w:val="24"/>
              </w:rPr>
              <w:t>短片</w:t>
            </w:r>
          </w:p>
          <w:p>
            <w:pPr>
              <w:spacing w:after="0" w:line="240" w:lineRule="auto"/>
              <w:ind w:left="0"/>
              <w:jc w:val="center"/>
            </w:pPr>
            <w:r>
              <w:rPr>
                <w:rFonts w:hint="eastAsia"/>
                <w:color w:val="333333"/>
                <w:sz w:val="24"/>
              </w:rPr>
              <w:t>普通组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ind w:left="0" w:hanging="120"/>
              <w:jc w:val="center"/>
              <w:rPr>
                <w:color w:val="333333"/>
                <w:sz w:val="24"/>
              </w:rPr>
            </w:pPr>
            <w:r>
              <w:rPr>
                <w:color w:val="333333"/>
                <w:sz w:val="24"/>
              </w:rPr>
              <w:t>微</w:t>
            </w:r>
          </w:p>
          <w:p>
            <w:pPr>
              <w:spacing w:after="0" w:line="240" w:lineRule="auto"/>
              <w:ind w:left="0" w:hanging="120"/>
              <w:jc w:val="center"/>
            </w:pPr>
            <w:r>
              <w:rPr>
                <w:color w:val="333333"/>
                <w:sz w:val="24"/>
              </w:rPr>
              <w:t>电影</w:t>
            </w:r>
          </w:p>
        </w:tc>
        <w:tc>
          <w:tcPr>
            <w:tcW w:w="3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0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内容：作品成片时长：</w:t>
            </w:r>
            <w:r>
              <w:rPr>
                <w:rFonts w:hint="eastAsia" w:ascii="Times New Roman" w:hAnsi="Times New Roman" w:eastAsia="Times New Roman" w:cs="Times New Roman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1-10</w:t>
            </w:r>
            <w:r>
              <w:rPr>
                <w:rFonts w:ascii="MS Mincho" w:hAnsi="MS Mincho" w:eastAsia="MS Mincho" w:cs="MS Mincho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分</w:t>
            </w:r>
            <w:r>
              <w:rPr>
                <w:rFonts w:ascii="宋体" w:hAnsi="宋体" w:eastAsia="宋体" w:cs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钟</w:t>
            </w:r>
          </w:p>
          <w:p>
            <w:pPr>
              <w:spacing w:after="0" w:line="240" w:lineRule="auto"/>
              <w:ind w:left="0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文件</w:t>
            </w:r>
            <w:r>
              <w:rPr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格式：</w:t>
            </w:r>
            <w:r>
              <w:rPr>
                <w:rFonts w:hint="eastAsia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视频</w:t>
            </w:r>
            <w:r>
              <w:rPr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采用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MOV</w:t>
            </w:r>
            <w:r>
              <w:rPr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AVI </w:t>
            </w:r>
            <w:r>
              <w:rPr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或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MP4</w:t>
            </w:r>
            <w:r>
              <w:rPr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，作品分辨率不小于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1280</w:t>
            </w:r>
            <w:r>
              <w:rPr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×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720 </w:t>
            </w:r>
            <w:r>
              <w:rPr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或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720</w:t>
            </w:r>
            <w:r>
              <w:rPr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×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1280 </w:t>
            </w:r>
            <w:r>
              <w:rPr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像素；</w:t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>
            <w:pPr>
              <w:spacing w:after="0" w:line="240" w:lineRule="auto"/>
              <w:ind w:left="0"/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视频文件</w:t>
            </w:r>
            <w:r>
              <w:rPr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大小：</w:t>
            </w:r>
            <w:r>
              <w:rPr>
                <w:rFonts w:hint="eastAsia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不超过</w:t>
            </w:r>
            <w:r>
              <w:rPr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500MB</w:t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>
            <w:pPr>
              <w:spacing w:after="0" w:line="240" w:lineRule="auto"/>
              <w:ind w:left="0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图片文件：</w:t>
            </w:r>
            <w:r>
              <w:rPr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提供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5 </w:t>
            </w:r>
            <w:r>
              <w:rPr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幅以上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JPEG </w:t>
            </w:r>
            <w:r>
              <w:rPr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格式的成片截图，且应保持原画面尺寸。</w:t>
            </w:r>
          </w:p>
        </w:tc>
        <w:tc>
          <w:tcPr>
            <w:tcW w:w="4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0"/>
            </w:pPr>
            <w:r>
              <w:rPr>
                <w:sz w:val="18"/>
              </w:rPr>
              <w:t>内容：能够展示设计制作过程的相关资料，如（</w:t>
            </w:r>
            <w:r>
              <w:rPr>
                <w:rFonts w:ascii="Times New Roman" w:hAnsi="Times New Roman" w:eastAsia="Times New Roman" w:cs="Times New Roman"/>
                <w:sz w:val="18"/>
              </w:rPr>
              <w:t>1</w:t>
            </w:r>
            <w:r>
              <w:rPr>
                <w:sz w:val="18"/>
              </w:rPr>
              <w:t xml:space="preserve">）设计制作源文件、以及 </w:t>
            </w:r>
            <w:r>
              <w:rPr>
                <w:rFonts w:ascii="Times New Roman" w:hAnsi="Times New Roman" w:eastAsia="Times New Roman" w:cs="Times New Roman"/>
                <w:sz w:val="18"/>
              </w:rPr>
              <w:t xml:space="preserve">5 </w:t>
            </w:r>
            <w:r>
              <w:rPr>
                <w:sz w:val="18"/>
              </w:rPr>
              <w:t>张以上制作过程软件界面截图，（</w:t>
            </w:r>
            <w:r>
              <w:rPr>
                <w:rFonts w:ascii="Times New Roman" w:hAnsi="Times New Roman" w:eastAsia="Times New Roman" w:cs="Times New Roman"/>
                <w:sz w:val="18"/>
              </w:rPr>
              <w:t>2</w:t>
            </w:r>
            <w:r>
              <w:rPr>
                <w:sz w:val="18"/>
              </w:rPr>
              <w:t>）作品使用的相关素材文件，（</w:t>
            </w:r>
            <w:r>
              <w:rPr>
                <w:rFonts w:ascii="Times New Roman" w:hAnsi="Times New Roman" w:eastAsia="Times New Roman" w:cs="Times New Roman"/>
                <w:sz w:val="18"/>
              </w:rPr>
              <w:t>3</w:t>
            </w:r>
            <w:r>
              <w:rPr>
                <w:sz w:val="18"/>
              </w:rPr>
              <w:t>）设计制作花絮等。其中（</w:t>
            </w:r>
            <w:r>
              <w:rPr>
                <w:rFonts w:ascii="Times New Roman" w:hAnsi="Times New Roman" w:eastAsia="Times New Roman" w:cs="Times New Roman"/>
                <w:sz w:val="18"/>
              </w:rPr>
              <w:t>1</w:t>
            </w:r>
            <w:r>
              <w:rPr>
                <w:sz w:val="18"/>
              </w:rPr>
              <w:t>）为必要项，各类资料不必提供全部文件。</w:t>
            </w:r>
            <w:r>
              <w:rPr>
                <w:rFonts w:ascii="Times New Roman" w:hAnsi="Times New Roman" w:eastAsia="Times New Roman" w:cs="Times New Roman"/>
                <w:sz w:val="20"/>
              </w:rPr>
              <w:t xml:space="preserve"> </w:t>
            </w:r>
          </w:p>
          <w:p>
            <w:pPr>
              <w:spacing w:after="0" w:line="240" w:lineRule="auto"/>
              <w:ind w:left="0"/>
            </w:pPr>
            <w:r>
              <w:rPr>
                <w:sz w:val="18"/>
              </w:rPr>
              <w:t xml:space="preserve">格式：源文件格式不限，软件界面截图为 </w:t>
            </w:r>
            <w:r>
              <w:rPr>
                <w:rFonts w:ascii="Times New Roman" w:hAnsi="Times New Roman" w:eastAsia="Times New Roman" w:cs="Times New Roman"/>
                <w:sz w:val="18"/>
              </w:rPr>
              <w:t xml:space="preserve">JPEG </w:t>
            </w:r>
            <w:r>
              <w:rPr>
                <w:sz w:val="18"/>
              </w:rPr>
              <w:t>格式，视频文件格式要求同“作品文件”。</w:t>
            </w:r>
            <w:r>
              <w:rPr>
                <w:rFonts w:ascii="Times New Roman" w:hAnsi="Times New Roman" w:eastAsia="Times New Roman" w:cs="Times New Roman"/>
                <w:b/>
                <w:sz w:val="18"/>
              </w:rPr>
              <w:t xml:space="preserve"> </w:t>
            </w:r>
          </w:p>
          <w:p>
            <w:pPr>
              <w:spacing w:after="0" w:line="240" w:lineRule="auto"/>
              <w:ind w:left="0"/>
            </w:pPr>
            <w:r>
              <w:rPr>
                <w:sz w:val="18"/>
              </w:rPr>
              <w:t xml:space="preserve">大小：总文件不大于 </w:t>
            </w:r>
            <w:r>
              <w:rPr>
                <w:rFonts w:ascii="Times New Roman" w:hAnsi="Times New Roman" w:eastAsia="Times New Roman" w:cs="Times New Roman"/>
                <w:sz w:val="18"/>
              </w:rPr>
              <w:t>1GB</w:t>
            </w:r>
            <w:r>
              <w:rPr>
                <w:sz w:val="18"/>
              </w:rPr>
              <w:t>。</w:t>
            </w:r>
            <w:r>
              <w:rPr>
                <w:rFonts w:ascii="Times New Roman" w:hAnsi="Times New Roman" w:eastAsia="Times New Roman" w:cs="Times New Roman"/>
                <w:sz w:val="18"/>
              </w:rPr>
              <w:t xml:space="preserve"> </w:t>
            </w:r>
          </w:p>
          <w:p>
            <w:pPr>
              <w:spacing w:after="0" w:line="240" w:lineRule="auto"/>
              <w:ind w:left="0"/>
            </w:pPr>
            <w:r>
              <w:rPr>
                <w:sz w:val="18"/>
              </w:rPr>
              <w:t xml:space="preserve">数量：总数量小于或者等于 </w:t>
            </w:r>
            <w:r>
              <w:rPr>
                <w:rFonts w:ascii="Times New Roman" w:hAnsi="Times New Roman" w:eastAsia="Times New Roman" w:cs="Times New Roman"/>
                <w:sz w:val="18"/>
              </w:rPr>
              <w:t>10</w:t>
            </w:r>
            <w:r>
              <w:rPr>
                <w:sz w:val="18"/>
              </w:rPr>
              <w:t>。</w:t>
            </w:r>
            <w:r>
              <w:rPr>
                <w:rFonts w:ascii="Times New Roman" w:hAnsi="Times New Roman" w:eastAsia="Times New Roman" w:cs="Times New Roman"/>
                <w:color w:val="333333"/>
                <w:sz w:val="18"/>
              </w:rPr>
              <w:t xml:space="preserve"> </w:t>
            </w:r>
          </w:p>
        </w:tc>
        <w:tc>
          <w:tcPr>
            <w:tcW w:w="2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0"/>
            </w:pPr>
            <w:r>
              <w:rPr>
                <w:sz w:val="18"/>
              </w:rPr>
              <w:t>内容：作品设计思路、技术路线等。</w:t>
            </w:r>
            <w:r>
              <w:rPr>
                <w:rFonts w:ascii="Times New Roman" w:hAnsi="Times New Roman" w:eastAsia="Times New Roman" w:cs="Times New Roman"/>
                <w:color w:val="333333"/>
                <w:sz w:val="20"/>
              </w:rPr>
              <w:t xml:space="preserve"> </w:t>
            </w:r>
          </w:p>
          <w:p>
            <w:pPr>
              <w:spacing w:after="0" w:line="240" w:lineRule="auto"/>
              <w:ind w:left="0"/>
            </w:pPr>
            <w:r>
              <w:rPr>
                <w:sz w:val="18"/>
              </w:rPr>
              <w:t>格式：</w:t>
            </w:r>
            <w:r>
              <w:rPr>
                <w:rFonts w:ascii="Times New Roman" w:hAnsi="Times New Roman" w:eastAsia="Times New Roman" w:cs="Times New Roman"/>
                <w:sz w:val="18"/>
              </w:rPr>
              <w:t xml:space="preserve">PPT </w:t>
            </w:r>
            <w:r>
              <w:rPr>
                <w:sz w:val="18"/>
              </w:rPr>
              <w:t xml:space="preserve">或 </w:t>
            </w:r>
            <w:r>
              <w:rPr>
                <w:rFonts w:ascii="Times New Roman" w:hAnsi="Times New Roman" w:eastAsia="Times New Roman" w:cs="Times New Roman"/>
                <w:sz w:val="18"/>
              </w:rPr>
              <w:t>PDF</w:t>
            </w:r>
            <w:r>
              <w:rPr>
                <w:sz w:val="18"/>
              </w:rPr>
              <w:t>。</w:t>
            </w:r>
            <w:r>
              <w:rPr>
                <w:rFonts w:ascii="Times New Roman" w:hAnsi="Times New Roman" w:eastAsia="Times New Roman" w:cs="Times New Roman"/>
                <w:sz w:val="18"/>
              </w:rPr>
              <w:t xml:space="preserve"> </w:t>
            </w:r>
          </w:p>
          <w:p>
            <w:pPr>
              <w:spacing w:after="0" w:line="240" w:lineRule="auto"/>
              <w:ind w:left="0"/>
            </w:pPr>
            <w:r>
              <w:rPr>
                <w:sz w:val="18"/>
              </w:rPr>
              <w:t>尺寸：单个文件不大于</w:t>
            </w:r>
          </w:p>
          <w:p>
            <w:pPr>
              <w:spacing w:after="0" w:line="240" w:lineRule="auto"/>
              <w:ind w:left="0"/>
            </w:pPr>
            <w:r>
              <w:rPr>
                <w:rFonts w:ascii="Times New Roman" w:hAnsi="Times New Roman" w:eastAsia="Times New Roman" w:cs="Times New Roman"/>
                <w:sz w:val="18"/>
              </w:rPr>
              <w:t>100MB</w:t>
            </w:r>
            <w:r>
              <w:rPr>
                <w:sz w:val="18"/>
              </w:rPr>
              <w:t>。</w:t>
            </w:r>
            <w:r>
              <w:rPr>
                <w:rFonts w:ascii="Times New Roman" w:hAnsi="Times New Roman" w:eastAsia="Times New Roman" w:cs="Times New Roman"/>
                <w:sz w:val="18"/>
              </w:rPr>
              <w:t xml:space="preserve"> </w:t>
            </w:r>
          </w:p>
          <w:p>
            <w:pPr>
              <w:spacing w:after="0" w:line="240" w:lineRule="auto"/>
              <w:ind w:left="0"/>
            </w:pPr>
            <w:r>
              <w:rPr>
                <w:sz w:val="18"/>
              </w:rPr>
              <w:t xml:space="preserve">数量：总数量小于或者等于 </w:t>
            </w:r>
            <w:r>
              <w:rPr>
                <w:rFonts w:ascii="Times New Roman" w:hAnsi="Times New Roman" w:eastAsia="Times New Roman" w:cs="Times New Roman"/>
                <w:sz w:val="18"/>
              </w:rPr>
              <w:t>2</w:t>
            </w:r>
            <w:r>
              <w:rPr>
                <w:sz w:val="18"/>
              </w:rPr>
              <w:t>。</w:t>
            </w:r>
          </w:p>
        </w:tc>
        <w:tc>
          <w:tcPr>
            <w:tcW w:w="3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0"/>
            </w:pPr>
            <w:r>
              <w:rPr>
                <w:sz w:val="18"/>
              </w:rPr>
              <w:t xml:space="preserve">内容：作品其他需要展示的部分，如海报设计等，可以为图片或视频文件，请勿与“作品文件”“素材源码”“答辩辅助”内文件重复。 </w:t>
            </w:r>
          </w:p>
          <w:p>
            <w:pPr>
              <w:spacing w:after="0" w:line="240" w:lineRule="auto"/>
              <w:ind w:left="0"/>
            </w:pPr>
            <w:r>
              <w:rPr>
                <w:sz w:val="18"/>
              </w:rPr>
              <w:t xml:space="preserve">数量：总数量小于或者等于 </w:t>
            </w:r>
            <w:r>
              <w:rPr>
                <w:rFonts w:ascii="Times New Roman" w:hAnsi="Times New Roman" w:eastAsia="Times New Roman" w:cs="Times New Roman"/>
                <w:sz w:val="18"/>
              </w:rPr>
              <w:t>5</w:t>
            </w:r>
            <w:r>
              <w:rPr>
                <w:sz w:val="18"/>
              </w:rPr>
              <w:t>。</w:t>
            </w:r>
            <w:r>
              <w:rPr>
                <w:rFonts w:ascii="Times New Roman" w:hAnsi="Times New Roman" w:eastAsia="Times New Roman" w:cs="Times New Roman"/>
                <w:sz w:val="18"/>
              </w:rPr>
              <w:t xml:space="preserve"> </w:t>
            </w:r>
          </w:p>
        </w:tc>
      </w:tr>
      <w:tr>
        <w:tblPrEx>
          <w:tblCellMar>
            <w:top w:w="68" w:type="dxa"/>
            <w:left w:w="0" w:type="dxa"/>
            <w:bottom w:w="0" w:type="dxa"/>
            <w:right w:w="0" w:type="dxa"/>
          </w:tblCellMar>
        </w:tblPrEx>
        <w:trPr>
          <w:trHeight w:val="2417" w:hRule="atLeast"/>
        </w:trPr>
        <w:tc>
          <w:tcPr>
            <w:tcW w:w="0" w:type="auto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0"/>
            </w:pP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ind w:left="0"/>
              <w:jc w:val="center"/>
            </w:pPr>
            <w:r>
              <w:rPr>
                <w:color w:val="333333"/>
                <w:sz w:val="24"/>
              </w:rPr>
              <w:t>数字短片</w:t>
            </w:r>
          </w:p>
        </w:tc>
        <w:tc>
          <w:tcPr>
            <w:tcW w:w="3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0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内容：作品成片时长：</w:t>
            </w:r>
            <w:r>
              <w:rPr>
                <w:rFonts w:hint="eastAsia" w:ascii="Times New Roman" w:hAnsi="Times New Roman" w:eastAsia="Times New Roman" w:cs="Times New Roman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1-10</w:t>
            </w:r>
            <w:r>
              <w:rPr>
                <w:rFonts w:ascii="MS Mincho" w:hAnsi="MS Mincho" w:eastAsia="MS Mincho" w:cs="MS Mincho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分</w:t>
            </w:r>
            <w:r>
              <w:rPr>
                <w:rFonts w:ascii="宋体" w:hAnsi="宋体" w:eastAsia="宋体" w:cs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钟</w:t>
            </w:r>
          </w:p>
          <w:p>
            <w:pPr>
              <w:spacing w:after="0" w:line="240" w:lineRule="auto"/>
              <w:ind w:left="0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文件</w:t>
            </w:r>
            <w:r>
              <w:rPr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格式：</w:t>
            </w:r>
            <w:r>
              <w:rPr>
                <w:rFonts w:hint="eastAsia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视频</w:t>
            </w:r>
            <w:r>
              <w:rPr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采用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MOV</w:t>
            </w:r>
            <w:r>
              <w:rPr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AVI </w:t>
            </w:r>
            <w:r>
              <w:rPr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或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MP4</w:t>
            </w:r>
            <w:r>
              <w:rPr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，作品分辨率不小于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1280</w:t>
            </w:r>
            <w:r>
              <w:rPr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×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720 </w:t>
            </w:r>
            <w:r>
              <w:rPr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或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720</w:t>
            </w:r>
            <w:r>
              <w:rPr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×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1280 </w:t>
            </w:r>
            <w:r>
              <w:rPr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像素；</w:t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>
            <w:pPr>
              <w:spacing w:after="0" w:line="240" w:lineRule="auto"/>
              <w:ind w:left="0"/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视频文件</w:t>
            </w:r>
            <w:r>
              <w:rPr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大小：</w:t>
            </w:r>
            <w:r>
              <w:rPr>
                <w:rFonts w:hint="eastAsia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不超过</w:t>
            </w:r>
            <w:r>
              <w:rPr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500MB</w:t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>
            <w:pPr>
              <w:spacing w:after="0" w:line="240" w:lineRule="auto"/>
              <w:ind w:left="0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图片文件：</w:t>
            </w:r>
            <w:r>
              <w:rPr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提供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5 </w:t>
            </w:r>
            <w:r>
              <w:rPr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幅以上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JPEG </w:t>
            </w:r>
            <w:r>
              <w:rPr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格式的成片截图，且应保持原画面尺寸。</w:t>
            </w:r>
          </w:p>
        </w:tc>
        <w:tc>
          <w:tcPr>
            <w:tcW w:w="4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0"/>
            </w:pPr>
            <w:r>
              <w:rPr>
                <w:sz w:val="18"/>
              </w:rPr>
              <w:t>内容：能够展示设计制作过程的相关资料，如（</w:t>
            </w:r>
            <w:r>
              <w:rPr>
                <w:rFonts w:ascii="Times New Roman" w:hAnsi="Times New Roman" w:eastAsia="Times New Roman" w:cs="Times New Roman"/>
                <w:sz w:val="18"/>
              </w:rPr>
              <w:t>1</w:t>
            </w:r>
            <w:r>
              <w:rPr>
                <w:sz w:val="18"/>
              </w:rPr>
              <w:t xml:space="preserve">）设计制作源文件、以及 </w:t>
            </w:r>
            <w:r>
              <w:rPr>
                <w:rFonts w:ascii="Times New Roman" w:hAnsi="Times New Roman" w:eastAsia="Times New Roman" w:cs="Times New Roman"/>
                <w:sz w:val="18"/>
              </w:rPr>
              <w:t xml:space="preserve">5 </w:t>
            </w:r>
            <w:r>
              <w:rPr>
                <w:sz w:val="18"/>
              </w:rPr>
              <w:t>张以上制作过程软件界面截图，（</w:t>
            </w:r>
            <w:r>
              <w:rPr>
                <w:rFonts w:ascii="Times New Roman" w:hAnsi="Times New Roman" w:eastAsia="Times New Roman" w:cs="Times New Roman"/>
                <w:sz w:val="18"/>
              </w:rPr>
              <w:t>2</w:t>
            </w:r>
            <w:r>
              <w:rPr>
                <w:sz w:val="18"/>
              </w:rPr>
              <w:t>）作品使用的相关素材文件，（</w:t>
            </w:r>
            <w:r>
              <w:rPr>
                <w:rFonts w:ascii="Times New Roman" w:hAnsi="Times New Roman" w:eastAsia="Times New Roman" w:cs="Times New Roman"/>
                <w:sz w:val="18"/>
              </w:rPr>
              <w:t>3</w:t>
            </w:r>
            <w:r>
              <w:rPr>
                <w:sz w:val="18"/>
              </w:rPr>
              <w:t>）设计制作花絮等。其中（</w:t>
            </w:r>
            <w:r>
              <w:rPr>
                <w:rFonts w:ascii="Times New Roman" w:hAnsi="Times New Roman" w:eastAsia="Times New Roman" w:cs="Times New Roman"/>
                <w:sz w:val="18"/>
              </w:rPr>
              <w:t>1</w:t>
            </w:r>
            <w:r>
              <w:rPr>
                <w:sz w:val="18"/>
              </w:rPr>
              <w:t>）为必要项，各类资料不必提供全部文件。</w:t>
            </w:r>
            <w:r>
              <w:rPr>
                <w:rFonts w:ascii="Times New Roman" w:hAnsi="Times New Roman" w:eastAsia="Times New Roman" w:cs="Times New Roman"/>
                <w:sz w:val="20"/>
              </w:rPr>
              <w:t xml:space="preserve"> </w:t>
            </w:r>
          </w:p>
          <w:p>
            <w:pPr>
              <w:spacing w:after="0" w:line="240" w:lineRule="auto"/>
              <w:ind w:left="0"/>
            </w:pPr>
            <w:r>
              <w:rPr>
                <w:sz w:val="18"/>
              </w:rPr>
              <w:t xml:space="preserve">格式：源文件格式不限，软件界面截图为 </w:t>
            </w:r>
            <w:r>
              <w:rPr>
                <w:rFonts w:ascii="Times New Roman" w:hAnsi="Times New Roman" w:eastAsia="Times New Roman" w:cs="Times New Roman"/>
                <w:sz w:val="18"/>
              </w:rPr>
              <w:t xml:space="preserve">JPEG </w:t>
            </w:r>
            <w:r>
              <w:rPr>
                <w:sz w:val="18"/>
              </w:rPr>
              <w:t>格式，视频文件格式要求同“作品文件”。</w:t>
            </w:r>
            <w:r>
              <w:rPr>
                <w:rFonts w:ascii="Times New Roman" w:hAnsi="Times New Roman" w:eastAsia="Times New Roman" w:cs="Times New Roman"/>
                <w:b/>
                <w:sz w:val="18"/>
              </w:rPr>
              <w:t xml:space="preserve"> </w:t>
            </w:r>
          </w:p>
          <w:p>
            <w:pPr>
              <w:spacing w:after="0" w:line="240" w:lineRule="auto"/>
              <w:ind w:left="0"/>
            </w:pPr>
            <w:r>
              <w:rPr>
                <w:sz w:val="18"/>
              </w:rPr>
              <w:t xml:space="preserve">大小：总文件不大于 </w:t>
            </w:r>
            <w:r>
              <w:rPr>
                <w:rFonts w:ascii="Times New Roman" w:hAnsi="Times New Roman" w:eastAsia="Times New Roman" w:cs="Times New Roman"/>
                <w:sz w:val="18"/>
              </w:rPr>
              <w:t>1GB</w:t>
            </w:r>
            <w:r>
              <w:rPr>
                <w:sz w:val="18"/>
              </w:rPr>
              <w:t>。</w:t>
            </w:r>
            <w:r>
              <w:rPr>
                <w:rFonts w:ascii="Times New Roman" w:hAnsi="Times New Roman" w:eastAsia="Times New Roman" w:cs="Times New Roman"/>
                <w:sz w:val="18"/>
              </w:rPr>
              <w:t xml:space="preserve"> </w:t>
            </w:r>
          </w:p>
          <w:p>
            <w:pPr>
              <w:spacing w:after="0" w:line="240" w:lineRule="auto"/>
              <w:ind w:left="0"/>
            </w:pPr>
            <w:r>
              <w:rPr>
                <w:sz w:val="18"/>
              </w:rPr>
              <w:t xml:space="preserve">数量：总数量小于或者等于 </w:t>
            </w:r>
            <w:r>
              <w:rPr>
                <w:rFonts w:ascii="Times New Roman" w:hAnsi="Times New Roman" w:eastAsia="Times New Roman" w:cs="Times New Roman"/>
                <w:sz w:val="18"/>
              </w:rPr>
              <w:t>10</w:t>
            </w:r>
            <w:r>
              <w:rPr>
                <w:sz w:val="18"/>
              </w:rPr>
              <w:t>。</w:t>
            </w:r>
            <w:r>
              <w:rPr>
                <w:rFonts w:ascii="Times New Roman" w:hAnsi="Times New Roman" w:eastAsia="Times New Roman" w:cs="Times New Roman"/>
                <w:sz w:val="18"/>
              </w:rPr>
              <w:t xml:space="preserve"> </w:t>
            </w:r>
          </w:p>
        </w:tc>
        <w:tc>
          <w:tcPr>
            <w:tcW w:w="2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0"/>
            </w:pPr>
            <w:r>
              <w:rPr>
                <w:sz w:val="18"/>
              </w:rPr>
              <w:t>内容：作品设计思路、技术路线等。</w:t>
            </w:r>
            <w:r>
              <w:rPr>
                <w:rFonts w:ascii="Times New Roman" w:hAnsi="Times New Roman" w:eastAsia="Times New Roman" w:cs="Times New Roman"/>
                <w:color w:val="333333"/>
                <w:sz w:val="20"/>
              </w:rPr>
              <w:t xml:space="preserve"> </w:t>
            </w:r>
          </w:p>
          <w:p>
            <w:pPr>
              <w:spacing w:after="0" w:line="240" w:lineRule="auto"/>
              <w:ind w:left="0"/>
            </w:pPr>
            <w:r>
              <w:rPr>
                <w:sz w:val="18"/>
              </w:rPr>
              <w:t>格式：</w:t>
            </w:r>
            <w:r>
              <w:rPr>
                <w:rFonts w:ascii="Times New Roman" w:hAnsi="Times New Roman" w:eastAsia="Times New Roman" w:cs="Times New Roman"/>
                <w:sz w:val="18"/>
              </w:rPr>
              <w:t xml:space="preserve">PPT </w:t>
            </w:r>
            <w:r>
              <w:rPr>
                <w:sz w:val="18"/>
              </w:rPr>
              <w:t xml:space="preserve">或 </w:t>
            </w:r>
            <w:r>
              <w:rPr>
                <w:rFonts w:ascii="Times New Roman" w:hAnsi="Times New Roman" w:eastAsia="Times New Roman" w:cs="Times New Roman"/>
                <w:sz w:val="18"/>
              </w:rPr>
              <w:t>PDF</w:t>
            </w:r>
            <w:r>
              <w:rPr>
                <w:sz w:val="18"/>
              </w:rPr>
              <w:t>。</w:t>
            </w:r>
            <w:r>
              <w:rPr>
                <w:rFonts w:ascii="Times New Roman" w:hAnsi="Times New Roman" w:eastAsia="Times New Roman" w:cs="Times New Roman"/>
                <w:sz w:val="18"/>
              </w:rPr>
              <w:t xml:space="preserve"> </w:t>
            </w:r>
          </w:p>
          <w:p>
            <w:pPr>
              <w:spacing w:after="0" w:line="240" w:lineRule="auto"/>
              <w:ind w:left="0"/>
            </w:pPr>
            <w:r>
              <w:rPr>
                <w:sz w:val="18"/>
              </w:rPr>
              <w:t>尺寸：单个文件不大于</w:t>
            </w:r>
          </w:p>
          <w:p>
            <w:pPr>
              <w:spacing w:after="0" w:line="240" w:lineRule="auto"/>
              <w:ind w:left="0"/>
            </w:pPr>
            <w:r>
              <w:rPr>
                <w:rFonts w:ascii="Times New Roman" w:hAnsi="Times New Roman" w:eastAsia="Times New Roman" w:cs="Times New Roman"/>
                <w:sz w:val="18"/>
              </w:rPr>
              <w:t>100MB</w:t>
            </w:r>
            <w:r>
              <w:rPr>
                <w:sz w:val="18"/>
              </w:rPr>
              <w:t>。</w:t>
            </w:r>
            <w:r>
              <w:rPr>
                <w:rFonts w:ascii="Times New Roman" w:hAnsi="Times New Roman" w:eastAsia="Times New Roman" w:cs="Times New Roman"/>
                <w:sz w:val="18"/>
              </w:rPr>
              <w:t xml:space="preserve"> </w:t>
            </w:r>
          </w:p>
          <w:p>
            <w:pPr>
              <w:spacing w:after="0" w:line="240" w:lineRule="auto"/>
              <w:ind w:left="0"/>
            </w:pPr>
            <w:r>
              <w:rPr>
                <w:sz w:val="18"/>
              </w:rPr>
              <w:t xml:space="preserve">数量：总数量小于或者等于 </w:t>
            </w:r>
            <w:r>
              <w:rPr>
                <w:rFonts w:ascii="Times New Roman" w:hAnsi="Times New Roman" w:eastAsia="Times New Roman" w:cs="Times New Roman"/>
                <w:sz w:val="18"/>
              </w:rPr>
              <w:t>2</w:t>
            </w:r>
            <w:r>
              <w:rPr>
                <w:sz w:val="18"/>
              </w:rPr>
              <w:t>。</w:t>
            </w:r>
            <w:r>
              <w:rPr>
                <w:rFonts w:ascii="Times New Roman" w:hAnsi="Times New Roman" w:eastAsia="Times New Roman" w:cs="Times New Roman"/>
                <w:sz w:val="18"/>
              </w:rPr>
              <w:t xml:space="preserve"> 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3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0"/>
            </w:pPr>
            <w:r>
              <w:rPr>
                <w:sz w:val="18"/>
              </w:rPr>
              <w:t xml:space="preserve">内容：作品其他需要展示的部分，如海报设计等，可以为图片或视频文件，请勿与“作品文件”“素材源码”“答辩辅助”内文件重复。 </w:t>
            </w:r>
          </w:p>
          <w:p>
            <w:pPr>
              <w:spacing w:after="0" w:line="240" w:lineRule="auto"/>
              <w:ind w:left="0"/>
            </w:pPr>
            <w:r>
              <w:rPr>
                <w:sz w:val="18"/>
              </w:rPr>
              <w:t xml:space="preserve">数量：总数量小于或者等于 </w:t>
            </w:r>
            <w:r>
              <w:rPr>
                <w:rFonts w:ascii="Times New Roman" w:hAnsi="Times New Roman" w:eastAsia="Times New Roman" w:cs="Times New Roman"/>
                <w:sz w:val="18"/>
              </w:rPr>
              <w:t>5</w:t>
            </w:r>
            <w:r>
              <w:rPr>
                <w:sz w:val="18"/>
              </w:rPr>
              <w:t>。</w:t>
            </w:r>
            <w:r>
              <w:rPr>
                <w:rFonts w:ascii="Times New Roman" w:hAnsi="Times New Roman" w:eastAsia="Times New Roman" w:cs="Times New Roman"/>
                <w:sz w:val="18"/>
              </w:rPr>
              <w:t xml:space="preserve"> </w:t>
            </w:r>
          </w:p>
        </w:tc>
      </w:tr>
      <w:tr>
        <w:tblPrEx>
          <w:tblCellMar>
            <w:top w:w="68" w:type="dxa"/>
            <w:left w:w="0" w:type="dxa"/>
            <w:bottom w:w="0" w:type="dxa"/>
            <w:right w:w="0" w:type="dxa"/>
          </w:tblCellMar>
        </w:tblPrEx>
        <w:trPr>
          <w:trHeight w:val="2252" w:hRule="atLeast"/>
        </w:trPr>
        <w:tc>
          <w:tcPr>
            <w:tcW w:w="0" w:type="auto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0"/>
            </w:pP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ind w:left="0" w:hanging="120"/>
              <w:jc w:val="center"/>
              <w:rPr>
                <w:color w:val="333333"/>
                <w:sz w:val="24"/>
              </w:rPr>
            </w:pPr>
            <w:r>
              <w:rPr>
                <w:color w:val="333333"/>
                <w:sz w:val="24"/>
              </w:rPr>
              <w:t>纪录</w:t>
            </w:r>
          </w:p>
          <w:p>
            <w:pPr>
              <w:spacing w:after="0" w:line="240" w:lineRule="auto"/>
              <w:ind w:left="0" w:hanging="120"/>
              <w:jc w:val="center"/>
            </w:pPr>
            <w:r>
              <w:rPr>
                <w:color w:val="333333"/>
                <w:sz w:val="24"/>
              </w:rPr>
              <w:t>片</w:t>
            </w:r>
          </w:p>
        </w:tc>
        <w:tc>
          <w:tcPr>
            <w:tcW w:w="3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0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内容：作品成片时长：</w:t>
            </w:r>
            <w:r>
              <w:rPr>
                <w:rFonts w:hint="eastAsia" w:ascii="Times New Roman" w:hAnsi="Times New Roman" w:eastAsia="Times New Roman" w:cs="Times New Roman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1-10</w:t>
            </w:r>
            <w:r>
              <w:rPr>
                <w:rFonts w:ascii="MS Mincho" w:hAnsi="MS Mincho" w:eastAsia="MS Mincho" w:cs="MS Mincho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分</w:t>
            </w:r>
            <w:r>
              <w:rPr>
                <w:rFonts w:ascii="宋体" w:hAnsi="宋体" w:eastAsia="宋体" w:cs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钟</w:t>
            </w:r>
          </w:p>
          <w:p>
            <w:pPr>
              <w:spacing w:after="0" w:line="240" w:lineRule="auto"/>
              <w:ind w:left="0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文件</w:t>
            </w:r>
            <w:r>
              <w:rPr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格式：</w:t>
            </w:r>
            <w:r>
              <w:rPr>
                <w:rFonts w:hint="eastAsia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视频</w:t>
            </w:r>
            <w:r>
              <w:rPr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采用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MOV</w:t>
            </w:r>
            <w:r>
              <w:rPr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AVI </w:t>
            </w:r>
            <w:r>
              <w:rPr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或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MP4</w:t>
            </w:r>
            <w:r>
              <w:rPr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，作品分辨率不小于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1280</w:t>
            </w:r>
            <w:r>
              <w:rPr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×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720 </w:t>
            </w:r>
            <w:r>
              <w:rPr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或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720</w:t>
            </w:r>
            <w:r>
              <w:rPr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×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1280 </w:t>
            </w:r>
            <w:r>
              <w:rPr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像素；</w:t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>
            <w:pPr>
              <w:spacing w:after="0" w:line="240" w:lineRule="auto"/>
              <w:ind w:left="0"/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视频文件</w:t>
            </w:r>
            <w:r>
              <w:rPr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大小：</w:t>
            </w:r>
            <w:r>
              <w:rPr>
                <w:rFonts w:hint="eastAsia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不超过</w:t>
            </w:r>
            <w:r>
              <w:rPr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500MB</w:t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>
            <w:pPr>
              <w:spacing w:after="0" w:line="240" w:lineRule="auto"/>
              <w:ind w:left="0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图片文件：</w:t>
            </w:r>
            <w:r>
              <w:rPr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提供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5 </w:t>
            </w:r>
            <w:r>
              <w:rPr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幅以上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JPEG </w:t>
            </w:r>
            <w:r>
              <w:rPr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格式的成片截图，且应保持原画面尺寸。</w:t>
            </w:r>
          </w:p>
        </w:tc>
        <w:tc>
          <w:tcPr>
            <w:tcW w:w="4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0"/>
            </w:pPr>
            <w:r>
              <w:rPr>
                <w:sz w:val="18"/>
              </w:rPr>
              <w:t>内容：能够展示设计制作过程的相关资料，如（</w:t>
            </w:r>
            <w:r>
              <w:rPr>
                <w:rFonts w:ascii="Times New Roman" w:hAnsi="Times New Roman" w:eastAsia="Times New Roman" w:cs="Times New Roman"/>
                <w:sz w:val="18"/>
              </w:rPr>
              <w:t>1</w:t>
            </w:r>
            <w:r>
              <w:rPr>
                <w:sz w:val="18"/>
              </w:rPr>
              <w:t xml:space="preserve">）设计制作源文件、以及 </w:t>
            </w:r>
            <w:r>
              <w:rPr>
                <w:rFonts w:ascii="Times New Roman" w:hAnsi="Times New Roman" w:eastAsia="Times New Roman" w:cs="Times New Roman"/>
                <w:sz w:val="18"/>
              </w:rPr>
              <w:t xml:space="preserve">5 </w:t>
            </w:r>
            <w:r>
              <w:rPr>
                <w:sz w:val="18"/>
              </w:rPr>
              <w:t>张以上制作过程软件界面截图，（</w:t>
            </w:r>
            <w:r>
              <w:rPr>
                <w:rFonts w:ascii="Times New Roman" w:hAnsi="Times New Roman" w:eastAsia="Times New Roman" w:cs="Times New Roman"/>
                <w:sz w:val="18"/>
              </w:rPr>
              <w:t>2</w:t>
            </w:r>
            <w:r>
              <w:rPr>
                <w:sz w:val="18"/>
              </w:rPr>
              <w:t>）作品使用的相关素材文件，（</w:t>
            </w:r>
            <w:r>
              <w:rPr>
                <w:rFonts w:ascii="Times New Roman" w:hAnsi="Times New Roman" w:eastAsia="Times New Roman" w:cs="Times New Roman"/>
                <w:sz w:val="18"/>
              </w:rPr>
              <w:t>3</w:t>
            </w:r>
            <w:r>
              <w:rPr>
                <w:sz w:val="18"/>
              </w:rPr>
              <w:t>）设计制作花絮等。其中（</w:t>
            </w:r>
            <w:r>
              <w:rPr>
                <w:rFonts w:ascii="Times New Roman" w:hAnsi="Times New Roman" w:eastAsia="Times New Roman" w:cs="Times New Roman"/>
                <w:sz w:val="18"/>
              </w:rPr>
              <w:t>1</w:t>
            </w:r>
            <w:r>
              <w:rPr>
                <w:sz w:val="18"/>
              </w:rPr>
              <w:t>）为必要项，各类资料不必提供全部文件。</w:t>
            </w:r>
            <w:r>
              <w:rPr>
                <w:rFonts w:ascii="Times New Roman" w:hAnsi="Times New Roman" w:eastAsia="Times New Roman" w:cs="Times New Roman"/>
                <w:sz w:val="20"/>
              </w:rPr>
              <w:t xml:space="preserve"> </w:t>
            </w:r>
          </w:p>
          <w:p>
            <w:pPr>
              <w:spacing w:after="0" w:line="240" w:lineRule="auto"/>
              <w:ind w:left="0"/>
            </w:pPr>
            <w:r>
              <w:rPr>
                <w:sz w:val="18"/>
              </w:rPr>
              <w:t xml:space="preserve">格式：源文件格式不限，软件界面截图为 </w:t>
            </w:r>
            <w:r>
              <w:rPr>
                <w:rFonts w:ascii="Times New Roman" w:hAnsi="Times New Roman" w:eastAsia="Times New Roman" w:cs="Times New Roman"/>
                <w:sz w:val="18"/>
              </w:rPr>
              <w:t xml:space="preserve">JPEG </w:t>
            </w:r>
            <w:r>
              <w:rPr>
                <w:sz w:val="18"/>
              </w:rPr>
              <w:t>格式，视频文件格式要求同“作品文件”。</w:t>
            </w:r>
            <w:r>
              <w:rPr>
                <w:rFonts w:ascii="Times New Roman" w:hAnsi="Times New Roman" w:eastAsia="Times New Roman" w:cs="Times New Roman"/>
                <w:b/>
                <w:sz w:val="18"/>
              </w:rPr>
              <w:t xml:space="preserve"> </w:t>
            </w:r>
          </w:p>
          <w:p>
            <w:pPr>
              <w:spacing w:after="0" w:line="240" w:lineRule="auto"/>
              <w:ind w:left="0"/>
            </w:pPr>
            <w:r>
              <w:rPr>
                <w:sz w:val="18"/>
              </w:rPr>
              <w:t xml:space="preserve">大小：总文件不大于 </w:t>
            </w:r>
            <w:r>
              <w:rPr>
                <w:rFonts w:ascii="Times New Roman" w:hAnsi="Times New Roman" w:eastAsia="Times New Roman" w:cs="Times New Roman"/>
                <w:sz w:val="18"/>
              </w:rPr>
              <w:t>1GB</w:t>
            </w:r>
            <w:r>
              <w:rPr>
                <w:sz w:val="18"/>
              </w:rPr>
              <w:t>。</w:t>
            </w:r>
            <w:r>
              <w:rPr>
                <w:rFonts w:ascii="Times New Roman" w:hAnsi="Times New Roman" w:eastAsia="Times New Roman" w:cs="Times New Roman"/>
                <w:sz w:val="18"/>
              </w:rPr>
              <w:t xml:space="preserve"> </w:t>
            </w:r>
          </w:p>
          <w:p>
            <w:pPr>
              <w:spacing w:after="0" w:line="240" w:lineRule="auto"/>
              <w:ind w:left="0"/>
            </w:pPr>
            <w:r>
              <w:rPr>
                <w:sz w:val="18"/>
              </w:rPr>
              <w:t xml:space="preserve">数量：总数量小于或者等于 </w:t>
            </w:r>
            <w:r>
              <w:rPr>
                <w:rFonts w:ascii="Times New Roman" w:hAnsi="Times New Roman" w:eastAsia="Times New Roman" w:cs="Times New Roman"/>
                <w:sz w:val="18"/>
              </w:rPr>
              <w:t>10</w:t>
            </w:r>
            <w:r>
              <w:rPr>
                <w:sz w:val="18"/>
              </w:rPr>
              <w:t>。</w:t>
            </w:r>
            <w:r>
              <w:rPr>
                <w:rFonts w:ascii="Times New Roman" w:hAnsi="Times New Roman" w:eastAsia="Times New Roman" w:cs="Times New Roman"/>
                <w:b/>
                <w:sz w:val="18"/>
              </w:rPr>
              <w:t xml:space="preserve"> </w:t>
            </w:r>
          </w:p>
        </w:tc>
        <w:tc>
          <w:tcPr>
            <w:tcW w:w="2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0"/>
            </w:pPr>
            <w:r>
              <w:rPr>
                <w:sz w:val="18"/>
              </w:rPr>
              <w:t>内容：作品设计思路、技术路线等。</w:t>
            </w:r>
            <w:r>
              <w:rPr>
                <w:rFonts w:ascii="Times New Roman" w:hAnsi="Times New Roman" w:eastAsia="Times New Roman" w:cs="Times New Roman"/>
                <w:color w:val="333333"/>
                <w:sz w:val="20"/>
              </w:rPr>
              <w:t xml:space="preserve"> </w:t>
            </w:r>
          </w:p>
          <w:p>
            <w:pPr>
              <w:spacing w:after="0" w:line="240" w:lineRule="auto"/>
              <w:ind w:left="0"/>
            </w:pPr>
            <w:r>
              <w:rPr>
                <w:sz w:val="18"/>
              </w:rPr>
              <w:t>格式：</w:t>
            </w:r>
            <w:r>
              <w:rPr>
                <w:rFonts w:ascii="Times New Roman" w:hAnsi="Times New Roman" w:eastAsia="Times New Roman" w:cs="Times New Roman"/>
                <w:sz w:val="18"/>
              </w:rPr>
              <w:t xml:space="preserve">PPT </w:t>
            </w:r>
            <w:r>
              <w:rPr>
                <w:sz w:val="18"/>
              </w:rPr>
              <w:t xml:space="preserve">或 </w:t>
            </w:r>
            <w:r>
              <w:rPr>
                <w:rFonts w:ascii="Times New Roman" w:hAnsi="Times New Roman" w:eastAsia="Times New Roman" w:cs="Times New Roman"/>
                <w:sz w:val="18"/>
              </w:rPr>
              <w:t>PDF</w:t>
            </w:r>
            <w:r>
              <w:rPr>
                <w:sz w:val="18"/>
              </w:rPr>
              <w:t>。</w:t>
            </w:r>
            <w:r>
              <w:rPr>
                <w:rFonts w:ascii="Times New Roman" w:hAnsi="Times New Roman" w:eastAsia="Times New Roman" w:cs="Times New Roman"/>
                <w:sz w:val="18"/>
              </w:rPr>
              <w:t xml:space="preserve"> </w:t>
            </w:r>
          </w:p>
          <w:p>
            <w:pPr>
              <w:spacing w:after="0" w:line="240" w:lineRule="auto"/>
              <w:ind w:left="0"/>
            </w:pPr>
            <w:r>
              <w:rPr>
                <w:sz w:val="18"/>
              </w:rPr>
              <w:t>尺寸：单个文件不大于</w:t>
            </w:r>
          </w:p>
          <w:p>
            <w:pPr>
              <w:spacing w:after="0" w:line="240" w:lineRule="auto"/>
              <w:ind w:left="0"/>
            </w:pPr>
            <w:r>
              <w:rPr>
                <w:rFonts w:ascii="Times New Roman" w:hAnsi="Times New Roman" w:eastAsia="Times New Roman" w:cs="Times New Roman"/>
                <w:sz w:val="18"/>
              </w:rPr>
              <w:t>100MB</w:t>
            </w:r>
            <w:r>
              <w:rPr>
                <w:sz w:val="18"/>
              </w:rPr>
              <w:t>。</w:t>
            </w:r>
            <w:r>
              <w:rPr>
                <w:rFonts w:ascii="Times New Roman" w:hAnsi="Times New Roman" w:eastAsia="Times New Roman" w:cs="Times New Roman"/>
                <w:sz w:val="18"/>
              </w:rPr>
              <w:t xml:space="preserve"> </w:t>
            </w:r>
          </w:p>
          <w:p>
            <w:pPr>
              <w:spacing w:after="0" w:line="240" w:lineRule="auto"/>
              <w:ind w:left="0"/>
            </w:pPr>
            <w:r>
              <w:rPr>
                <w:sz w:val="18"/>
              </w:rPr>
              <w:t xml:space="preserve">数量：总数量小于或者等于 </w:t>
            </w:r>
            <w:r>
              <w:rPr>
                <w:rFonts w:ascii="Times New Roman" w:hAnsi="Times New Roman" w:eastAsia="Times New Roman" w:cs="Times New Roman"/>
                <w:sz w:val="18"/>
              </w:rPr>
              <w:t>2</w:t>
            </w:r>
            <w:r>
              <w:rPr>
                <w:sz w:val="18"/>
              </w:rPr>
              <w:t>。</w:t>
            </w:r>
            <w:r>
              <w:rPr>
                <w:rFonts w:ascii="Times New Roman" w:hAnsi="Times New Roman" w:eastAsia="Times New Roman" w:cs="Times New Roman"/>
                <w:sz w:val="18"/>
              </w:rPr>
              <w:t xml:space="preserve"> </w:t>
            </w:r>
          </w:p>
        </w:tc>
        <w:tc>
          <w:tcPr>
            <w:tcW w:w="3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0"/>
            </w:pPr>
            <w:r>
              <w:rPr>
                <w:sz w:val="18"/>
              </w:rPr>
              <w:t xml:space="preserve">内容：作品其他需要展示的部分，如海报设计等，可以为图片或视频文件，请勿与“作品文件”“素材源码”“答辩辅助”内文件重复。 </w:t>
            </w:r>
          </w:p>
          <w:p>
            <w:pPr>
              <w:spacing w:after="0" w:line="240" w:lineRule="auto"/>
              <w:ind w:left="0"/>
            </w:pPr>
            <w:r>
              <w:rPr>
                <w:sz w:val="18"/>
              </w:rPr>
              <w:t xml:space="preserve">数量：总数量小于或者等于 </w:t>
            </w:r>
            <w:r>
              <w:rPr>
                <w:rFonts w:ascii="Times New Roman" w:hAnsi="Times New Roman" w:eastAsia="Times New Roman" w:cs="Times New Roman"/>
                <w:sz w:val="18"/>
              </w:rPr>
              <w:t>5</w:t>
            </w:r>
            <w:r>
              <w:rPr>
                <w:sz w:val="18"/>
              </w:rPr>
              <w:t>。</w:t>
            </w:r>
            <w:r>
              <w:rPr>
                <w:rFonts w:ascii="Times New Roman" w:hAnsi="Times New Roman" w:eastAsia="Times New Roman" w:cs="Times New Roman"/>
                <w:sz w:val="18"/>
              </w:rPr>
              <w:t xml:space="preserve"> </w:t>
            </w:r>
          </w:p>
        </w:tc>
      </w:tr>
      <w:tr>
        <w:tblPrEx>
          <w:tblCellMar>
            <w:top w:w="68" w:type="dxa"/>
            <w:left w:w="0" w:type="dxa"/>
            <w:bottom w:w="0" w:type="dxa"/>
            <w:right w:w="0" w:type="dxa"/>
          </w:tblCellMar>
        </w:tblPrEx>
        <w:trPr>
          <w:trHeight w:val="2642" w:hRule="atLeast"/>
        </w:trPr>
        <w:tc>
          <w:tcPr>
            <w:tcW w:w="0" w:type="auto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0"/>
            </w:pP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ind w:left="0"/>
              <w:jc w:val="both"/>
            </w:pPr>
            <w:r>
              <w:rPr>
                <w:color w:val="333333"/>
                <w:sz w:val="24"/>
              </w:rPr>
              <w:t xml:space="preserve">动画 </w:t>
            </w:r>
          </w:p>
        </w:tc>
        <w:tc>
          <w:tcPr>
            <w:tcW w:w="3277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0"/>
              <w:rPr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内容：作品成片时长：</w:t>
            </w:r>
            <w:r>
              <w:rPr>
                <w:rFonts w:hint="eastAsia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1-10</w:t>
            </w:r>
            <w:r>
              <w:rPr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分钟</w:t>
            </w:r>
          </w:p>
          <w:p>
            <w:pPr>
              <w:spacing w:after="0" w:line="240" w:lineRule="auto"/>
              <w:ind w:left="0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文件</w:t>
            </w:r>
            <w:r>
              <w:rPr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格式：</w:t>
            </w:r>
            <w:r>
              <w:rPr>
                <w:rFonts w:hint="eastAsia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视频</w:t>
            </w:r>
            <w:r>
              <w:rPr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采用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MOV</w:t>
            </w:r>
            <w:r>
              <w:rPr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AVI </w:t>
            </w:r>
            <w:r>
              <w:rPr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或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MP4</w:t>
            </w:r>
            <w:r>
              <w:rPr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，作品分辨率不小于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1280</w:t>
            </w:r>
            <w:r>
              <w:rPr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×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720 </w:t>
            </w:r>
            <w:r>
              <w:rPr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或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720</w:t>
            </w:r>
            <w:r>
              <w:rPr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×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1280 </w:t>
            </w:r>
            <w:r>
              <w:rPr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像素；</w:t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>
            <w:pPr>
              <w:spacing w:after="0" w:line="240" w:lineRule="auto"/>
              <w:ind w:left="0"/>
              <w:rPr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图片文件：</w:t>
            </w:r>
            <w:r>
              <w:rPr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提供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5 </w:t>
            </w:r>
            <w:r>
              <w:rPr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幅以上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JPEG </w:t>
            </w:r>
            <w:r>
              <w:rPr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格式的成片截图，且应保持原画面尺寸。</w:t>
            </w:r>
          </w:p>
          <w:p>
            <w:pPr>
              <w:spacing w:after="0" w:line="240" w:lineRule="auto"/>
              <w:ind w:left="0"/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文件</w:t>
            </w:r>
            <w:r>
              <w:rPr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大小：</w:t>
            </w:r>
            <w:r>
              <w:rPr>
                <w:rFonts w:hint="eastAsia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不超过</w:t>
            </w:r>
            <w:r>
              <w:rPr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500MB</w:t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  <w:tc>
          <w:tcPr>
            <w:tcW w:w="4963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0"/>
            </w:pPr>
            <w:r>
              <w:rPr>
                <w:sz w:val="18"/>
              </w:rPr>
              <w:t>内容：能够展示设计制作过程的相关资料，如（</w:t>
            </w:r>
            <w:r>
              <w:rPr>
                <w:rFonts w:ascii="Times New Roman" w:hAnsi="Times New Roman" w:eastAsia="Times New Roman" w:cs="Times New Roman"/>
                <w:sz w:val="18"/>
              </w:rPr>
              <w:t>1</w:t>
            </w:r>
            <w:r>
              <w:rPr>
                <w:sz w:val="18"/>
              </w:rPr>
              <w:t xml:space="preserve">）设计制作源文件、以及 </w:t>
            </w:r>
            <w:r>
              <w:rPr>
                <w:rFonts w:ascii="Times New Roman" w:hAnsi="Times New Roman" w:eastAsia="Times New Roman" w:cs="Times New Roman"/>
                <w:sz w:val="18"/>
              </w:rPr>
              <w:t xml:space="preserve">5 </w:t>
            </w:r>
            <w:r>
              <w:rPr>
                <w:sz w:val="18"/>
              </w:rPr>
              <w:t>张以上制作过程软件界面截图，（</w:t>
            </w:r>
            <w:r>
              <w:rPr>
                <w:rFonts w:ascii="Times New Roman" w:hAnsi="Times New Roman" w:eastAsia="Times New Roman" w:cs="Times New Roman"/>
                <w:sz w:val="18"/>
              </w:rPr>
              <w:t>2</w:t>
            </w:r>
            <w:r>
              <w:rPr>
                <w:sz w:val="18"/>
              </w:rPr>
              <w:t>）作品使用的相关素材文件，（</w:t>
            </w:r>
            <w:r>
              <w:rPr>
                <w:rFonts w:ascii="Times New Roman" w:hAnsi="Times New Roman" w:eastAsia="Times New Roman" w:cs="Times New Roman"/>
                <w:sz w:val="18"/>
              </w:rPr>
              <w:t>3</w:t>
            </w:r>
            <w:r>
              <w:rPr>
                <w:sz w:val="18"/>
              </w:rPr>
              <w:t>）设计制作花絮等。其中（</w:t>
            </w:r>
            <w:r>
              <w:rPr>
                <w:rFonts w:ascii="Times New Roman" w:hAnsi="Times New Roman" w:eastAsia="Times New Roman" w:cs="Times New Roman"/>
                <w:sz w:val="18"/>
              </w:rPr>
              <w:t>1</w:t>
            </w:r>
            <w:r>
              <w:rPr>
                <w:sz w:val="18"/>
              </w:rPr>
              <w:t>）为必要项，各类资料不必提供全部文件。</w:t>
            </w:r>
            <w:r>
              <w:rPr>
                <w:rFonts w:ascii="Times New Roman" w:hAnsi="Times New Roman" w:eastAsia="Times New Roman" w:cs="Times New Roman"/>
                <w:sz w:val="20"/>
              </w:rPr>
              <w:t xml:space="preserve"> </w:t>
            </w:r>
          </w:p>
          <w:p>
            <w:pPr>
              <w:spacing w:after="0" w:line="240" w:lineRule="auto"/>
              <w:ind w:left="0"/>
            </w:pPr>
            <w:r>
              <w:rPr>
                <w:sz w:val="18"/>
              </w:rPr>
              <w:t xml:space="preserve">格式：源文件格式不限，软件界面截图为 </w:t>
            </w:r>
            <w:r>
              <w:rPr>
                <w:rFonts w:ascii="Times New Roman" w:hAnsi="Times New Roman" w:eastAsia="Times New Roman" w:cs="Times New Roman"/>
                <w:sz w:val="18"/>
              </w:rPr>
              <w:t xml:space="preserve">JPEG </w:t>
            </w:r>
            <w:r>
              <w:rPr>
                <w:sz w:val="18"/>
              </w:rPr>
              <w:t>格式，视频</w:t>
            </w:r>
          </w:p>
          <w:p>
            <w:pPr>
              <w:spacing w:after="0" w:line="240" w:lineRule="auto"/>
              <w:ind w:left="0"/>
            </w:pPr>
            <w:r>
              <w:rPr>
                <w:sz w:val="18"/>
              </w:rPr>
              <w:t>文件格式要求同“作品文件”。</w:t>
            </w:r>
            <w:r>
              <w:rPr>
                <w:rFonts w:ascii="Times New Roman" w:hAnsi="Times New Roman" w:eastAsia="Times New Roman" w:cs="Times New Roman"/>
                <w:b/>
                <w:sz w:val="18"/>
              </w:rPr>
              <w:t xml:space="preserve"> </w:t>
            </w:r>
          </w:p>
          <w:p>
            <w:pPr>
              <w:spacing w:after="0" w:line="240" w:lineRule="auto"/>
              <w:ind w:left="0"/>
            </w:pPr>
            <w:r>
              <w:rPr>
                <w:sz w:val="18"/>
              </w:rPr>
              <w:t xml:space="preserve">大小：总文件不大于 </w:t>
            </w:r>
            <w:r>
              <w:rPr>
                <w:rFonts w:ascii="Times New Roman" w:hAnsi="Times New Roman" w:eastAsia="Times New Roman" w:cs="Times New Roman"/>
                <w:sz w:val="18"/>
              </w:rPr>
              <w:t>1GB</w:t>
            </w:r>
            <w:r>
              <w:rPr>
                <w:sz w:val="18"/>
              </w:rPr>
              <w:t>。</w:t>
            </w:r>
            <w:r>
              <w:rPr>
                <w:rFonts w:ascii="Times New Roman" w:hAnsi="Times New Roman" w:eastAsia="Times New Roman" w:cs="Times New Roman"/>
                <w:sz w:val="18"/>
              </w:rPr>
              <w:t xml:space="preserve"> </w:t>
            </w:r>
          </w:p>
          <w:p>
            <w:pPr>
              <w:spacing w:after="0" w:line="240" w:lineRule="auto"/>
              <w:ind w:left="0"/>
            </w:pPr>
            <w:r>
              <w:rPr>
                <w:sz w:val="18"/>
              </w:rPr>
              <w:t xml:space="preserve">数量：总数量小于或者等于 </w:t>
            </w:r>
            <w:r>
              <w:rPr>
                <w:rFonts w:ascii="Times New Roman" w:hAnsi="Times New Roman" w:eastAsia="Times New Roman" w:cs="Times New Roman"/>
                <w:sz w:val="18"/>
              </w:rPr>
              <w:t>10</w:t>
            </w:r>
            <w:r>
              <w:rPr>
                <w:sz w:val="18"/>
              </w:rPr>
              <w:t>。</w:t>
            </w:r>
            <w:r>
              <w:rPr>
                <w:rFonts w:ascii="Times New Roman" w:hAnsi="Times New Roman" w:eastAsia="Times New Roman" w:cs="Times New Roman"/>
                <w:b/>
                <w:sz w:val="18"/>
              </w:rPr>
              <w:t xml:space="preserve"> </w:t>
            </w:r>
          </w:p>
        </w:tc>
        <w:tc>
          <w:tcPr>
            <w:tcW w:w="2269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0"/>
            </w:pPr>
            <w:r>
              <w:rPr>
                <w:sz w:val="18"/>
              </w:rPr>
              <w:t>内容：作品设计思路、技术路线等。</w:t>
            </w:r>
            <w:r>
              <w:rPr>
                <w:rFonts w:ascii="Times New Roman" w:hAnsi="Times New Roman" w:eastAsia="Times New Roman" w:cs="Times New Roman"/>
                <w:color w:val="333333"/>
                <w:sz w:val="20"/>
              </w:rPr>
              <w:t xml:space="preserve"> </w:t>
            </w:r>
          </w:p>
          <w:p>
            <w:pPr>
              <w:spacing w:after="0" w:line="240" w:lineRule="auto"/>
              <w:ind w:left="0"/>
            </w:pPr>
            <w:r>
              <w:rPr>
                <w:sz w:val="18"/>
              </w:rPr>
              <w:t>格式：</w:t>
            </w:r>
            <w:r>
              <w:rPr>
                <w:rFonts w:ascii="Times New Roman" w:hAnsi="Times New Roman" w:eastAsia="Times New Roman" w:cs="Times New Roman"/>
                <w:sz w:val="18"/>
              </w:rPr>
              <w:t xml:space="preserve">PPT </w:t>
            </w:r>
            <w:r>
              <w:rPr>
                <w:sz w:val="18"/>
              </w:rPr>
              <w:t xml:space="preserve">或 </w:t>
            </w:r>
            <w:r>
              <w:rPr>
                <w:rFonts w:ascii="Times New Roman" w:hAnsi="Times New Roman" w:eastAsia="Times New Roman" w:cs="Times New Roman"/>
                <w:sz w:val="18"/>
              </w:rPr>
              <w:t>PDF</w:t>
            </w:r>
            <w:r>
              <w:rPr>
                <w:sz w:val="18"/>
              </w:rPr>
              <w:t>。</w:t>
            </w:r>
            <w:r>
              <w:rPr>
                <w:rFonts w:ascii="Times New Roman" w:hAnsi="Times New Roman" w:eastAsia="Times New Roman" w:cs="Times New Roman"/>
                <w:sz w:val="18"/>
              </w:rPr>
              <w:t xml:space="preserve"> </w:t>
            </w:r>
          </w:p>
          <w:p>
            <w:pPr>
              <w:spacing w:after="0" w:line="240" w:lineRule="auto"/>
              <w:ind w:left="0"/>
            </w:pPr>
            <w:r>
              <w:rPr>
                <w:sz w:val="18"/>
              </w:rPr>
              <w:t>尺寸：单个文件不大于</w:t>
            </w:r>
          </w:p>
          <w:p>
            <w:pPr>
              <w:spacing w:after="0" w:line="240" w:lineRule="auto"/>
              <w:ind w:left="0"/>
            </w:pPr>
            <w:r>
              <w:rPr>
                <w:rFonts w:ascii="Times New Roman" w:hAnsi="Times New Roman" w:eastAsia="Times New Roman" w:cs="Times New Roman"/>
                <w:sz w:val="18"/>
              </w:rPr>
              <w:t>100MB</w:t>
            </w:r>
            <w:r>
              <w:rPr>
                <w:sz w:val="18"/>
              </w:rPr>
              <w:t>。</w:t>
            </w:r>
            <w:r>
              <w:rPr>
                <w:rFonts w:ascii="Times New Roman" w:hAnsi="Times New Roman" w:eastAsia="Times New Roman" w:cs="Times New Roman"/>
                <w:sz w:val="18"/>
              </w:rPr>
              <w:t xml:space="preserve"> </w:t>
            </w:r>
          </w:p>
          <w:p>
            <w:pPr>
              <w:spacing w:after="0" w:line="240" w:lineRule="auto"/>
              <w:ind w:left="0"/>
            </w:pPr>
            <w:r>
              <w:rPr>
                <w:sz w:val="18"/>
              </w:rPr>
              <w:t xml:space="preserve">数量：总数量小于或者等于 </w:t>
            </w:r>
            <w:r>
              <w:rPr>
                <w:rFonts w:ascii="Times New Roman" w:hAnsi="Times New Roman" w:eastAsia="Times New Roman" w:cs="Times New Roman"/>
                <w:sz w:val="18"/>
              </w:rPr>
              <w:t>2</w:t>
            </w:r>
            <w:r>
              <w:rPr>
                <w:sz w:val="18"/>
              </w:rPr>
              <w:t>。</w:t>
            </w:r>
            <w:r>
              <w:rPr>
                <w:rFonts w:ascii="Times New Roman" w:hAnsi="Times New Roman" w:eastAsia="Times New Roman" w:cs="Times New Roman"/>
                <w:sz w:val="18"/>
              </w:rPr>
              <w:t xml:space="preserve"> 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3977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0"/>
            </w:pPr>
            <w:r>
              <w:rPr>
                <w:sz w:val="18"/>
              </w:rPr>
              <w:t xml:space="preserve">内容：作品其他需要展示的部分，如衍生品设计、海报设计等，可以为图片或视频文件，请勿与“作品文件”“素材源码”“答辩辅助”内文件重复。 </w:t>
            </w:r>
          </w:p>
          <w:p>
            <w:pPr>
              <w:spacing w:after="0" w:line="240" w:lineRule="auto"/>
              <w:ind w:left="0"/>
              <w:rPr>
                <w:sz w:val="18"/>
              </w:rPr>
            </w:pPr>
            <w:r>
              <w:rPr>
                <w:sz w:val="18"/>
              </w:rPr>
              <w:t xml:space="preserve">数量：总数量小于或者等于 </w:t>
            </w:r>
            <w:r>
              <w:rPr>
                <w:rFonts w:ascii="Times New Roman" w:hAnsi="Times New Roman" w:eastAsia="Times New Roman" w:cs="Times New Roman"/>
                <w:sz w:val="18"/>
              </w:rPr>
              <w:t>5</w:t>
            </w:r>
            <w:r>
              <w:rPr>
                <w:sz w:val="18"/>
              </w:rPr>
              <w:t>。</w:t>
            </w:r>
            <w:r>
              <w:rPr>
                <w:rFonts w:ascii="Times New Roman" w:hAnsi="Times New Roman" w:eastAsia="Times New Roman" w:cs="Times New Roman"/>
                <w:sz w:val="18"/>
              </w:rPr>
              <w:t xml:space="preserve"> </w:t>
            </w:r>
            <w:r>
              <w:rPr>
                <w:sz w:val="18"/>
              </w:rPr>
              <w:t xml:space="preserve"> </w:t>
            </w:r>
          </w:p>
        </w:tc>
      </w:tr>
      <w:tr>
        <w:tblPrEx>
          <w:tblCellMar>
            <w:top w:w="68" w:type="dxa"/>
            <w:left w:w="0" w:type="dxa"/>
            <w:bottom w:w="0" w:type="dxa"/>
            <w:right w:w="0" w:type="dxa"/>
          </w:tblCellMar>
        </w:tblPrEx>
        <w:trPr>
          <w:trHeight w:val="2530" w:hRule="atLeast"/>
        </w:trPr>
        <w:tc>
          <w:tcPr>
            <w:tcW w:w="0" w:type="auto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0"/>
            </w:pP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ind w:left="0"/>
              <w:jc w:val="center"/>
            </w:pPr>
            <w:r>
              <w:rPr>
                <w:color w:val="333333"/>
                <w:sz w:val="24"/>
              </w:rPr>
              <w:t xml:space="preserve">新媒体漫画 </w:t>
            </w:r>
          </w:p>
        </w:tc>
        <w:tc>
          <w:tcPr>
            <w:tcW w:w="3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0"/>
              <w:rPr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内容：图片、视频文件 </w:t>
            </w:r>
            <w:r>
              <w:rPr>
                <w:rFonts w:hint="eastAsia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（1-3分钟）</w:t>
            </w:r>
          </w:p>
          <w:p>
            <w:pPr>
              <w:spacing w:after="0" w:line="240" w:lineRule="auto"/>
              <w:ind w:left="0"/>
              <w:rPr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文件</w:t>
            </w:r>
            <w:r>
              <w:rPr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格式：静态漫画采用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JPEG</w:t>
            </w:r>
            <w:r>
              <w:rPr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TIFF </w:t>
            </w:r>
            <w:r>
              <w:rPr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或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PDF </w:t>
            </w:r>
            <w:r>
              <w:rPr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格式，分辨率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300dpi</w:t>
            </w:r>
            <w:r>
              <w:rPr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；视频文件采用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MOV</w:t>
            </w:r>
            <w:r>
              <w:rPr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AVI </w:t>
            </w:r>
            <w:r>
              <w:rPr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、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MP4 </w:t>
            </w:r>
            <w:r>
              <w:rPr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格式，作品分辨率不小于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1280</w:t>
            </w:r>
            <w:r>
              <w:rPr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×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720 </w:t>
            </w:r>
            <w:r>
              <w:rPr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或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720</w:t>
            </w:r>
            <w:r>
              <w:rPr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×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1280 </w:t>
            </w:r>
            <w:r>
              <w:rPr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像素；</w:t>
            </w:r>
          </w:p>
          <w:p>
            <w:pPr>
              <w:spacing w:after="0" w:line="240" w:lineRule="auto"/>
              <w:ind w:left="0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图片文件：</w:t>
            </w:r>
            <w:r>
              <w:rPr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提供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5 </w:t>
            </w:r>
            <w:r>
              <w:rPr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幅以上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JPEG </w:t>
            </w:r>
            <w:r>
              <w:rPr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格式的成片截图，且应保持原画面尺寸。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>
            <w:pPr>
              <w:spacing w:after="0" w:line="240" w:lineRule="auto"/>
              <w:ind w:left="0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文件</w:t>
            </w:r>
            <w:r>
              <w:rPr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大小：</w:t>
            </w:r>
            <w:r>
              <w:rPr>
                <w:rFonts w:hint="eastAsia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不超过</w:t>
            </w:r>
            <w:r>
              <w:rPr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500MB</w:t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  <w:tc>
          <w:tcPr>
            <w:tcW w:w="4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0"/>
            </w:pPr>
            <w:r>
              <w:rPr>
                <w:sz w:val="18"/>
              </w:rPr>
              <w:t>内容：能够展示设计制作过程的相关资料，如（</w:t>
            </w:r>
            <w:r>
              <w:rPr>
                <w:rFonts w:ascii="Times New Roman" w:hAnsi="Times New Roman" w:eastAsia="Times New Roman" w:cs="Times New Roman"/>
                <w:sz w:val="18"/>
              </w:rPr>
              <w:t>1</w:t>
            </w:r>
            <w:r>
              <w:rPr>
                <w:sz w:val="18"/>
              </w:rPr>
              <w:t xml:space="preserve">）设计制作源文件、以及 </w:t>
            </w:r>
            <w:r>
              <w:rPr>
                <w:rFonts w:ascii="Times New Roman" w:hAnsi="Times New Roman" w:eastAsia="Times New Roman" w:cs="Times New Roman"/>
                <w:sz w:val="18"/>
              </w:rPr>
              <w:t xml:space="preserve">5 </w:t>
            </w:r>
            <w:r>
              <w:rPr>
                <w:sz w:val="18"/>
              </w:rPr>
              <w:t>张以上制作过程软件界面截图，（</w:t>
            </w:r>
            <w:r>
              <w:rPr>
                <w:rFonts w:ascii="Times New Roman" w:hAnsi="Times New Roman" w:eastAsia="Times New Roman" w:cs="Times New Roman"/>
                <w:sz w:val="18"/>
              </w:rPr>
              <w:t>2</w:t>
            </w:r>
            <w:r>
              <w:rPr>
                <w:sz w:val="18"/>
              </w:rPr>
              <w:t>）作品使用的相关素材文件，（</w:t>
            </w:r>
            <w:r>
              <w:rPr>
                <w:rFonts w:ascii="Times New Roman" w:hAnsi="Times New Roman" w:eastAsia="Times New Roman" w:cs="Times New Roman"/>
                <w:sz w:val="18"/>
              </w:rPr>
              <w:t>3</w:t>
            </w:r>
            <w:r>
              <w:rPr>
                <w:sz w:val="18"/>
              </w:rPr>
              <w:t>）设计制作花絮等。其中（</w:t>
            </w:r>
            <w:r>
              <w:rPr>
                <w:rFonts w:ascii="Times New Roman" w:hAnsi="Times New Roman" w:eastAsia="Times New Roman" w:cs="Times New Roman"/>
                <w:sz w:val="18"/>
              </w:rPr>
              <w:t>1</w:t>
            </w:r>
            <w:r>
              <w:rPr>
                <w:sz w:val="18"/>
              </w:rPr>
              <w:t>）为必要项，各类资料不必提供全部文件。</w:t>
            </w:r>
            <w:r>
              <w:rPr>
                <w:rFonts w:ascii="Times New Roman" w:hAnsi="Times New Roman" w:eastAsia="Times New Roman" w:cs="Times New Roman"/>
                <w:sz w:val="20"/>
              </w:rPr>
              <w:t xml:space="preserve"> </w:t>
            </w:r>
          </w:p>
          <w:p>
            <w:pPr>
              <w:spacing w:after="0" w:line="240" w:lineRule="auto"/>
              <w:ind w:left="0"/>
            </w:pPr>
            <w:r>
              <w:rPr>
                <w:sz w:val="18"/>
              </w:rPr>
              <w:t xml:space="preserve">格式：源文件格式不限，软件界面截图为 </w:t>
            </w:r>
            <w:r>
              <w:rPr>
                <w:rFonts w:ascii="Times New Roman" w:hAnsi="Times New Roman" w:eastAsia="Times New Roman" w:cs="Times New Roman"/>
                <w:sz w:val="18"/>
              </w:rPr>
              <w:t xml:space="preserve">JPEG </w:t>
            </w:r>
            <w:r>
              <w:rPr>
                <w:sz w:val="18"/>
              </w:rPr>
              <w:t>格式，视频文件格式要求同“作品文件”。</w:t>
            </w:r>
            <w:r>
              <w:rPr>
                <w:rFonts w:ascii="Times New Roman" w:hAnsi="Times New Roman" w:eastAsia="Times New Roman" w:cs="Times New Roman"/>
                <w:b/>
                <w:sz w:val="18"/>
              </w:rPr>
              <w:t xml:space="preserve"> </w:t>
            </w:r>
          </w:p>
          <w:p>
            <w:pPr>
              <w:spacing w:after="0" w:line="240" w:lineRule="auto"/>
              <w:ind w:left="0"/>
            </w:pPr>
            <w:r>
              <w:rPr>
                <w:sz w:val="18"/>
              </w:rPr>
              <w:t xml:space="preserve">大小：总文件不大于 </w:t>
            </w:r>
            <w:r>
              <w:rPr>
                <w:rFonts w:ascii="Times New Roman" w:hAnsi="Times New Roman" w:eastAsia="Times New Roman" w:cs="Times New Roman"/>
                <w:sz w:val="18"/>
              </w:rPr>
              <w:t>1GB</w:t>
            </w:r>
            <w:r>
              <w:rPr>
                <w:sz w:val="18"/>
              </w:rPr>
              <w:t>。</w:t>
            </w:r>
            <w:r>
              <w:rPr>
                <w:rFonts w:ascii="Times New Roman" w:hAnsi="Times New Roman" w:eastAsia="Times New Roman" w:cs="Times New Roman"/>
                <w:sz w:val="18"/>
              </w:rPr>
              <w:t xml:space="preserve"> </w:t>
            </w:r>
          </w:p>
          <w:p>
            <w:pPr>
              <w:spacing w:after="0" w:line="240" w:lineRule="auto"/>
              <w:ind w:left="0"/>
            </w:pPr>
            <w:r>
              <w:rPr>
                <w:sz w:val="18"/>
              </w:rPr>
              <w:t xml:space="preserve">数量：总数量小于或者等于 </w:t>
            </w:r>
            <w:r>
              <w:rPr>
                <w:rFonts w:ascii="Times New Roman" w:hAnsi="Times New Roman" w:eastAsia="Times New Roman" w:cs="Times New Roman"/>
                <w:sz w:val="18"/>
              </w:rPr>
              <w:t>10</w:t>
            </w:r>
            <w:r>
              <w:rPr>
                <w:sz w:val="18"/>
              </w:rPr>
              <w:t>。</w:t>
            </w:r>
            <w:r>
              <w:rPr>
                <w:rFonts w:ascii="Times New Roman" w:hAnsi="Times New Roman" w:eastAsia="Times New Roman" w:cs="Times New Roman"/>
                <w:sz w:val="18"/>
              </w:rPr>
              <w:t xml:space="preserve"> </w:t>
            </w:r>
          </w:p>
        </w:tc>
        <w:tc>
          <w:tcPr>
            <w:tcW w:w="2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0"/>
            </w:pPr>
            <w:r>
              <w:rPr>
                <w:sz w:val="18"/>
              </w:rPr>
              <w:t>内容：作品设计思路、技术路线等。</w:t>
            </w:r>
            <w:r>
              <w:rPr>
                <w:rFonts w:ascii="Times New Roman" w:hAnsi="Times New Roman" w:eastAsia="Times New Roman" w:cs="Times New Roman"/>
                <w:color w:val="333333"/>
                <w:sz w:val="20"/>
              </w:rPr>
              <w:t xml:space="preserve"> </w:t>
            </w:r>
          </w:p>
          <w:p>
            <w:pPr>
              <w:spacing w:after="0" w:line="240" w:lineRule="auto"/>
              <w:ind w:left="0"/>
            </w:pPr>
            <w:r>
              <w:rPr>
                <w:sz w:val="18"/>
              </w:rPr>
              <w:t>格式：</w:t>
            </w:r>
            <w:r>
              <w:rPr>
                <w:rFonts w:ascii="Times New Roman" w:hAnsi="Times New Roman" w:eastAsia="Times New Roman" w:cs="Times New Roman"/>
                <w:sz w:val="18"/>
              </w:rPr>
              <w:t xml:space="preserve">PPT </w:t>
            </w:r>
            <w:r>
              <w:rPr>
                <w:sz w:val="18"/>
              </w:rPr>
              <w:t xml:space="preserve">或 </w:t>
            </w:r>
            <w:r>
              <w:rPr>
                <w:rFonts w:ascii="Times New Roman" w:hAnsi="Times New Roman" w:eastAsia="Times New Roman" w:cs="Times New Roman"/>
                <w:sz w:val="18"/>
              </w:rPr>
              <w:t>PDF</w:t>
            </w:r>
            <w:r>
              <w:rPr>
                <w:sz w:val="18"/>
              </w:rPr>
              <w:t>。</w:t>
            </w:r>
            <w:r>
              <w:rPr>
                <w:rFonts w:ascii="Times New Roman" w:hAnsi="Times New Roman" w:eastAsia="Times New Roman" w:cs="Times New Roman"/>
                <w:sz w:val="18"/>
              </w:rPr>
              <w:t xml:space="preserve"> </w:t>
            </w:r>
          </w:p>
          <w:p>
            <w:pPr>
              <w:spacing w:after="0" w:line="240" w:lineRule="auto"/>
              <w:ind w:left="0"/>
            </w:pPr>
            <w:r>
              <w:rPr>
                <w:sz w:val="18"/>
              </w:rPr>
              <w:t>尺寸：单个文件不大于</w:t>
            </w:r>
          </w:p>
          <w:p>
            <w:pPr>
              <w:spacing w:after="0" w:line="240" w:lineRule="auto"/>
              <w:ind w:left="0"/>
            </w:pPr>
            <w:r>
              <w:rPr>
                <w:rFonts w:ascii="Times New Roman" w:hAnsi="Times New Roman" w:eastAsia="Times New Roman" w:cs="Times New Roman"/>
                <w:sz w:val="18"/>
              </w:rPr>
              <w:t>100MB</w:t>
            </w:r>
            <w:r>
              <w:rPr>
                <w:sz w:val="18"/>
              </w:rPr>
              <w:t>。</w:t>
            </w:r>
            <w:r>
              <w:rPr>
                <w:rFonts w:ascii="Times New Roman" w:hAnsi="Times New Roman" w:eastAsia="Times New Roman" w:cs="Times New Roman"/>
                <w:sz w:val="18"/>
              </w:rPr>
              <w:t xml:space="preserve"> </w:t>
            </w:r>
          </w:p>
          <w:p>
            <w:pPr>
              <w:spacing w:after="0" w:line="240" w:lineRule="auto"/>
              <w:ind w:left="0"/>
            </w:pPr>
            <w:r>
              <w:rPr>
                <w:sz w:val="18"/>
              </w:rPr>
              <w:t xml:space="preserve">数量：总数量小于或者等于 </w:t>
            </w:r>
            <w:r>
              <w:rPr>
                <w:rFonts w:ascii="Times New Roman" w:hAnsi="Times New Roman" w:eastAsia="Times New Roman" w:cs="Times New Roman"/>
                <w:sz w:val="18"/>
              </w:rPr>
              <w:t>2</w:t>
            </w:r>
            <w:r>
              <w:rPr>
                <w:sz w:val="18"/>
              </w:rPr>
              <w:t>。</w:t>
            </w:r>
            <w:r>
              <w:rPr>
                <w:rFonts w:ascii="Times New Roman" w:hAnsi="Times New Roman" w:eastAsia="Times New Roman" w:cs="Times New Roman"/>
                <w:sz w:val="18"/>
              </w:rPr>
              <w:t xml:space="preserve">  </w:t>
            </w:r>
          </w:p>
        </w:tc>
        <w:tc>
          <w:tcPr>
            <w:tcW w:w="3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0"/>
            </w:pPr>
            <w:r>
              <w:rPr>
                <w:sz w:val="18"/>
              </w:rPr>
              <w:t xml:space="preserve">内容：作品其他需要展示的部分，如衍生品设计、海报设计等，可以为图片或视频文件，请勿与“作品文件”“素材源码”“答辩辅助”内文件重复。 </w:t>
            </w:r>
          </w:p>
          <w:p>
            <w:pPr>
              <w:spacing w:after="0" w:line="240" w:lineRule="auto"/>
              <w:ind w:left="0"/>
            </w:pPr>
            <w:r>
              <w:rPr>
                <w:sz w:val="18"/>
              </w:rPr>
              <w:t xml:space="preserve">数量：总数量小于或者等于 </w:t>
            </w:r>
            <w:r>
              <w:rPr>
                <w:rFonts w:ascii="Times New Roman" w:hAnsi="Times New Roman" w:eastAsia="Times New Roman" w:cs="Times New Roman"/>
                <w:sz w:val="18"/>
              </w:rPr>
              <w:t>5</w:t>
            </w:r>
            <w:r>
              <w:rPr>
                <w:sz w:val="18"/>
              </w:rPr>
              <w:t>。</w:t>
            </w:r>
            <w:r>
              <w:rPr>
                <w:rFonts w:ascii="Times New Roman" w:hAnsi="Times New Roman" w:eastAsia="Times New Roman" w:cs="Times New Roman"/>
                <w:sz w:val="18"/>
              </w:rPr>
              <w:t xml:space="preserve"> </w:t>
            </w:r>
          </w:p>
        </w:tc>
      </w:tr>
    </w:tbl>
    <w:p>
      <w:pPr>
        <w:adjustRightInd w:val="0"/>
        <w:snapToGrid w:val="0"/>
        <w:spacing w:after="0" w:line="240" w:lineRule="auto"/>
        <w:ind w:left="0"/>
        <w:rPr>
          <w:rFonts w:ascii="宋体" w:hAnsi="宋体" w:eastAsia="宋体"/>
          <w:b/>
          <w:bCs/>
          <w:szCs w:val="28"/>
        </w:rPr>
      </w:pPr>
    </w:p>
    <w:p>
      <w:pPr>
        <w:adjustRightInd w:val="0"/>
        <w:snapToGrid w:val="0"/>
        <w:spacing w:after="0" w:line="240" w:lineRule="auto"/>
        <w:ind w:left="0"/>
        <w:rPr>
          <w:rFonts w:ascii="宋体" w:hAnsi="宋体" w:eastAsia="宋体"/>
          <w:b/>
          <w:bCs/>
          <w:szCs w:val="28"/>
        </w:rPr>
      </w:pPr>
      <w:r>
        <w:rPr>
          <w:rFonts w:hint="eastAsia" w:ascii="宋体" w:hAnsi="宋体" w:eastAsia="宋体"/>
          <w:b/>
          <w:bCs/>
          <w:szCs w:val="28"/>
        </w:rPr>
        <w:t>作品提交文件夹说明：</w:t>
      </w:r>
    </w:p>
    <w:p>
      <w:pPr>
        <w:pStyle w:val="5"/>
        <w:numPr>
          <w:ilvl w:val="0"/>
          <w:numId w:val="1"/>
        </w:numPr>
        <w:adjustRightInd w:val="0"/>
        <w:snapToGrid w:val="0"/>
        <w:spacing w:after="0" w:line="240" w:lineRule="auto"/>
        <w:ind w:firstLineChars="0"/>
        <w:rPr>
          <w:rFonts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作品与答辩材料</w:t>
      </w:r>
    </w:p>
    <w:p>
      <w:pPr>
        <w:pStyle w:val="5"/>
        <w:adjustRightInd w:val="0"/>
        <w:snapToGrid w:val="0"/>
        <w:spacing w:after="0" w:line="240" w:lineRule="auto"/>
        <w:ind w:left="360" w:firstLine="0" w:firstLineChars="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作品文件；答辩辅助文档PPT及PDF版本。</w:t>
      </w:r>
    </w:p>
    <w:p>
      <w:pPr>
        <w:pStyle w:val="5"/>
        <w:numPr>
          <w:ilvl w:val="0"/>
          <w:numId w:val="1"/>
        </w:numPr>
        <w:adjustRightInd w:val="0"/>
        <w:snapToGrid w:val="0"/>
        <w:spacing w:after="0" w:line="240" w:lineRule="auto"/>
        <w:ind w:firstLineChars="0"/>
        <w:rPr>
          <w:rFonts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素材与源码</w:t>
      </w:r>
    </w:p>
    <w:p>
      <w:pPr>
        <w:pStyle w:val="5"/>
        <w:adjustRightInd w:val="0"/>
        <w:snapToGrid w:val="0"/>
        <w:spacing w:after="0" w:line="240" w:lineRule="auto"/>
        <w:ind w:left="360" w:firstLine="0" w:firstLineChars="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源代码和代表性素材。</w:t>
      </w:r>
    </w:p>
    <w:p>
      <w:pPr>
        <w:pStyle w:val="5"/>
        <w:numPr>
          <w:ilvl w:val="0"/>
          <w:numId w:val="1"/>
        </w:numPr>
        <w:adjustRightInd w:val="0"/>
        <w:snapToGrid w:val="0"/>
        <w:spacing w:after="0" w:line="240" w:lineRule="auto"/>
        <w:ind w:firstLineChars="0"/>
        <w:rPr>
          <w:rFonts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设计与开发文档</w:t>
      </w:r>
    </w:p>
    <w:p>
      <w:pPr>
        <w:pStyle w:val="5"/>
        <w:adjustRightInd w:val="0"/>
        <w:snapToGrid w:val="0"/>
        <w:spacing w:after="0" w:line="240" w:lineRule="auto"/>
        <w:ind w:left="360" w:firstLine="0" w:firstLineChars="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“中国大学生计算机设计大赛作品信息摘要”的PDF版本。</w:t>
      </w:r>
    </w:p>
    <w:p>
      <w:pPr>
        <w:pStyle w:val="5"/>
        <w:numPr>
          <w:ilvl w:val="0"/>
          <w:numId w:val="1"/>
        </w:numPr>
        <w:adjustRightInd w:val="0"/>
        <w:snapToGrid w:val="0"/>
        <w:spacing w:after="0" w:line="240" w:lineRule="auto"/>
        <w:ind w:firstLineChars="0"/>
        <w:rPr>
          <w:rFonts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作品演示文件（非必要项）</w:t>
      </w:r>
    </w:p>
    <w:p>
      <w:pPr>
        <w:pStyle w:val="5"/>
        <w:adjustRightInd w:val="0"/>
        <w:snapToGrid w:val="0"/>
        <w:spacing w:after="0" w:line="240" w:lineRule="auto"/>
        <w:ind w:left="360" w:firstLine="0" w:firstLineChars="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作品演示文件。</w:t>
      </w:r>
    </w:p>
    <w:p>
      <w:pPr>
        <w:spacing w:after="0"/>
        <w:ind w:left="0"/>
        <w:jc w:val="both"/>
        <w:rPr>
          <w:sz w:val="24"/>
        </w:rPr>
      </w:pPr>
    </w:p>
    <w:sectPr>
      <w:pgSz w:w="16838" w:h="11906" w:orient="landscape"/>
      <w:pgMar w:top="713" w:right="536" w:bottom="581" w:left="566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543444A"/>
    <w:multiLevelType w:val="multilevel"/>
    <w:tmpl w:val="5543444A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dkMjFiODg4Y2Y2MTNhMWU3NzVjM2IwZjJhOWY1NjkifQ=="/>
    <w:docVar w:name="KSO_WPS_MARK_KEY" w:val="7e1f1e41-4071-48ce-8435-ba8dd5a10bff"/>
  </w:docVars>
  <w:rsids>
    <w:rsidRoot w:val="007316DE"/>
    <w:rsid w:val="000110EA"/>
    <w:rsid w:val="00062648"/>
    <w:rsid w:val="00093108"/>
    <w:rsid w:val="00152D1B"/>
    <w:rsid w:val="001C37C6"/>
    <w:rsid w:val="002019FB"/>
    <w:rsid w:val="002730C9"/>
    <w:rsid w:val="003C1A36"/>
    <w:rsid w:val="005475EE"/>
    <w:rsid w:val="00634785"/>
    <w:rsid w:val="007316DE"/>
    <w:rsid w:val="0097798E"/>
    <w:rsid w:val="00DB3B0A"/>
    <w:rsid w:val="00F21BEA"/>
    <w:rsid w:val="00FF1094"/>
    <w:rsid w:val="02B36461"/>
    <w:rsid w:val="0CE90C62"/>
    <w:rsid w:val="130A0257"/>
    <w:rsid w:val="237250F7"/>
    <w:rsid w:val="37641F84"/>
    <w:rsid w:val="638B5228"/>
    <w:rsid w:val="7C743857"/>
    <w:rsid w:val="7E807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604" w:line="259" w:lineRule="auto"/>
      <w:ind w:left="4388"/>
    </w:pPr>
    <w:rPr>
      <w:rFonts w:ascii="微软雅黑" w:hAnsi="微软雅黑" w:eastAsia="微软雅黑" w:cs="微软雅黑"/>
      <w:color w:val="000000"/>
      <w:kern w:val="2"/>
      <w:sz w:val="28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Grid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2061</Words>
  <Characters>2284</Characters>
  <Lines>18</Lines>
  <Paragraphs>5</Paragraphs>
  <TotalTime>4</TotalTime>
  <ScaleCrop>false</ScaleCrop>
  <LinksUpToDate>false</LinksUpToDate>
  <CharactersWithSpaces>2468</CharactersWithSpaces>
  <Application>WPS Office_11.1.0.12165_F1E327BC-269C-435d-A152-05C5408002CA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2021-04-22T05:47:00Z</dcterms:created>
  <dc:creator>Dr.He</dc:creator>
  <cp:lastModifiedBy>HP</cp:lastModifiedBy>
  <dcterms:modified xsi:type="dcterms:W3CDTF">2025-03-20T02:27:49Z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2052-11.1.0.12165</vt:lpwstr>
  </property>
  <property fmtid="{D5CDD505-2E9C-101B-9397-08002B2CF9AE}" pid="3" name="ICV">
    <vt:lpwstr>C1EC0A269E2545FEA23999BE4A58E6E7_13</vt:lpwstr>
  </property>
</Properties>
</file>